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DF77C" w14:textId="77777777" w:rsidR="00F04877" w:rsidRDefault="00F04877" w:rsidP="00BA399F">
      <w:pPr>
        <w:spacing w:after="0" w:line="168" w:lineRule="atLeast"/>
        <w:ind w:left="-480"/>
        <w:jc w:val="center"/>
        <w:outlineLvl w:val="0"/>
        <w:rPr>
          <w:lang w:eastAsia="de-DE"/>
        </w:rPr>
      </w:pPr>
      <w:r w:rsidRPr="00F04877">
        <w:rPr>
          <w:rFonts w:ascii="Times New Roman" w:eastAsia="Times New Roman" w:hAnsi="Times New Roman" w:cs="Times New Roman"/>
          <w:b/>
          <w:bCs/>
          <w:color w:val="4D0F30"/>
          <w:kern w:val="36"/>
          <w:sz w:val="57"/>
          <w:szCs w:val="57"/>
          <w:lang w:eastAsia="de-DE"/>
        </w:rPr>
        <w:t>Allgemeine Geschäftsbedingungen</w:t>
      </w:r>
      <w:r w:rsidR="00BA399F">
        <w:rPr>
          <w:rFonts w:ascii="Times New Roman" w:eastAsia="Times New Roman" w:hAnsi="Times New Roman" w:cs="Times New Roman"/>
          <w:b/>
          <w:bCs/>
          <w:color w:val="4D0F30"/>
          <w:kern w:val="36"/>
          <w:sz w:val="57"/>
          <w:szCs w:val="57"/>
          <w:lang w:eastAsia="de-DE"/>
        </w:rPr>
        <w:t xml:space="preserve"> Garni Hotel Engel Altenau</w:t>
      </w:r>
    </w:p>
    <w:p w14:paraId="071C2E76" w14:textId="77777777" w:rsidR="00BA399F" w:rsidRPr="00F04877" w:rsidRDefault="00BA399F" w:rsidP="00F04877">
      <w:pPr>
        <w:pStyle w:val="KeinLeerraum"/>
        <w:rPr>
          <w:lang w:eastAsia="de-DE"/>
        </w:rPr>
      </w:pPr>
    </w:p>
    <w:p w14:paraId="5F2F133F" w14:textId="77777777" w:rsidR="00F04877" w:rsidRPr="00F04877" w:rsidRDefault="00F04877" w:rsidP="00F04877">
      <w:pPr>
        <w:pStyle w:val="KeinLeerraum"/>
        <w:rPr>
          <w:lang w:eastAsia="de-DE"/>
        </w:rPr>
      </w:pPr>
      <w:r w:rsidRPr="00F04877">
        <w:rPr>
          <w:lang w:eastAsia="de-DE"/>
        </w:rPr>
        <w:t xml:space="preserve">1. Mit der Buchung, die mündlich, schriftlich, telefonisch, per Telefax, über </w:t>
      </w:r>
      <w:r>
        <w:rPr>
          <w:lang w:eastAsia="de-DE"/>
        </w:rPr>
        <w:t>der Buchungsportale</w:t>
      </w:r>
      <w:r w:rsidRPr="00F04877">
        <w:rPr>
          <w:lang w:eastAsia="de-DE"/>
        </w:rPr>
        <w:t xml:space="preserve"> oder per E-Mail erfolgen kann, bietet der Gast dem BHB den Abschluss eines</w:t>
      </w:r>
      <w:r>
        <w:rPr>
          <w:lang w:eastAsia="de-DE"/>
        </w:rPr>
        <w:t xml:space="preserve"> Beherbergungsvertrages verbind</w:t>
      </w:r>
      <w:r w:rsidRPr="00F04877">
        <w:rPr>
          <w:lang w:eastAsia="de-DE"/>
        </w:rPr>
        <w:t>lich an. Der Beherbergungsvertrag mit dem BHB kommt mit der Buchungsbestätigung zustande. Sie bedarf keiner bestimmten Form. Die Buchung erfolgt durch den buchenden Gast auch für alle in der Buchung mit aufgeführten Per</w:t>
      </w:r>
      <w:r>
        <w:rPr>
          <w:lang w:eastAsia="de-DE"/>
        </w:rPr>
        <w:t>sonen, für deren Vertragsver</w:t>
      </w:r>
      <w:r w:rsidRPr="00F04877">
        <w:rPr>
          <w:lang w:eastAsia="de-DE"/>
        </w:rPr>
        <w:t>pflichtungen der buchende Gast wie für seine eigenen einsteht.                                </w:t>
      </w:r>
    </w:p>
    <w:p w14:paraId="2C024270" w14:textId="77777777" w:rsidR="00F04877" w:rsidRPr="00F04877" w:rsidRDefault="00F04877" w:rsidP="00F04877">
      <w:pPr>
        <w:pStyle w:val="KeinLeerraum"/>
        <w:rPr>
          <w:lang w:eastAsia="de-DE"/>
        </w:rPr>
      </w:pPr>
      <w:r w:rsidRPr="00F04877">
        <w:rPr>
          <w:lang w:eastAsia="de-DE"/>
        </w:rPr>
        <w:br/>
        <w:t>2. Die vom BHB geschuldeten Leistungen ergeben sich ausschließlich aus der Leistungsbeschreibung in der Buchungsgrundlage (Prospekt, Internetseite, Angebotsschreiben) nach Maßgabe aller darin enthaltenen Hinweise und Erläuterungen. Die angegebenen Preise sind Endpreise und schließen alle Nebenkosten ein, soweit nichts Anderes ausdrücklich vermerkt oder vereinbart ist. Als zusätzlich zu den angegebenen Preisen zu zahlenden Entgelte kommen vor allem Kurtaxe sowie Vergütungen für gebuchte Zusatzleistungen in Betracht. </w:t>
      </w:r>
    </w:p>
    <w:p w14:paraId="6DBB8166" w14:textId="77777777" w:rsidR="00F04877" w:rsidRDefault="00F04877" w:rsidP="00F04877">
      <w:pPr>
        <w:pStyle w:val="KeinLeerraum"/>
        <w:rPr>
          <w:lang w:eastAsia="de-DE"/>
        </w:rPr>
      </w:pPr>
    </w:p>
    <w:p w14:paraId="4D602788" w14:textId="707341CE" w:rsidR="00F04877" w:rsidRPr="00F04877" w:rsidRDefault="00F04877" w:rsidP="00F04877">
      <w:pPr>
        <w:pStyle w:val="KeinLeerraum"/>
        <w:rPr>
          <w:lang w:eastAsia="de-DE"/>
        </w:rPr>
      </w:pPr>
      <w:r w:rsidRPr="00F04877">
        <w:rPr>
          <w:lang w:eastAsia="de-DE"/>
        </w:rPr>
        <w:t xml:space="preserve">3. Der BHB behält sich vor eine Anzahlung von </w:t>
      </w:r>
      <w:r w:rsidR="00E958C1">
        <w:rPr>
          <w:lang w:eastAsia="de-DE"/>
        </w:rPr>
        <w:t>50</w:t>
      </w:r>
      <w:r w:rsidRPr="00F04877">
        <w:rPr>
          <w:lang w:eastAsia="de-DE"/>
        </w:rPr>
        <w:t xml:space="preserve"> % der Gesamtpreise einzufordern. Die gesamte Restzahlung ist bei A</w:t>
      </w:r>
      <w:r>
        <w:rPr>
          <w:lang w:eastAsia="de-DE"/>
        </w:rPr>
        <w:t>nreise</w:t>
      </w:r>
      <w:r w:rsidRPr="00F04877">
        <w:rPr>
          <w:lang w:eastAsia="de-DE"/>
        </w:rPr>
        <w:t xml:space="preserve"> fällig.</w:t>
      </w:r>
    </w:p>
    <w:p w14:paraId="7CD96172" w14:textId="77777777" w:rsidR="00742D3D" w:rsidRDefault="00742D3D" w:rsidP="00F04877">
      <w:pPr>
        <w:pStyle w:val="KeinLeerraum"/>
        <w:rPr>
          <w:lang w:eastAsia="de-DE"/>
        </w:rPr>
      </w:pPr>
    </w:p>
    <w:p w14:paraId="3A7C58D6" w14:textId="5831292A" w:rsidR="00F04877" w:rsidRPr="00F04877" w:rsidRDefault="00F04877" w:rsidP="00F04877">
      <w:pPr>
        <w:pStyle w:val="KeinLeerraum"/>
        <w:rPr>
          <w:lang w:eastAsia="de-DE"/>
        </w:rPr>
      </w:pPr>
      <w:r>
        <w:rPr>
          <w:lang w:eastAsia="de-DE"/>
        </w:rPr>
        <w:t xml:space="preserve">4. Verpflichtung des </w:t>
      </w:r>
      <w:r w:rsidRPr="00F04877">
        <w:rPr>
          <w:b/>
          <w:lang w:eastAsia="de-DE"/>
        </w:rPr>
        <w:t>B</w:t>
      </w:r>
      <w:r>
        <w:rPr>
          <w:lang w:eastAsia="de-DE"/>
        </w:rPr>
        <w:t>e</w:t>
      </w:r>
      <w:r w:rsidRPr="00F04877">
        <w:rPr>
          <w:b/>
          <w:lang w:eastAsia="de-DE"/>
        </w:rPr>
        <w:t>h</w:t>
      </w:r>
      <w:r>
        <w:rPr>
          <w:lang w:eastAsia="de-DE"/>
        </w:rPr>
        <w:t>e</w:t>
      </w:r>
      <w:r w:rsidR="00742D3D">
        <w:rPr>
          <w:lang w:eastAsia="de-DE"/>
        </w:rPr>
        <w:t>rbergung</w:t>
      </w:r>
      <w:r>
        <w:rPr>
          <w:lang w:eastAsia="de-DE"/>
        </w:rPr>
        <w:t>-</w:t>
      </w:r>
      <w:r w:rsidRPr="00F04877">
        <w:rPr>
          <w:b/>
          <w:lang w:eastAsia="de-DE"/>
        </w:rPr>
        <w:t>b</w:t>
      </w:r>
      <w:r w:rsidRPr="00F04877">
        <w:rPr>
          <w:lang w:eastAsia="de-DE"/>
        </w:rPr>
        <w:t>etriebes ist es, das Zimmer entsprechend der Bestellung bereitzuhalten</w:t>
      </w:r>
      <w:r w:rsidR="00E958C1">
        <w:rPr>
          <w:lang w:eastAsia="de-DE"/>
        </w:rPr>
        <w:t xml:space="preserve"> bis zum angegebene Max. Anreise Zeit</w:t>
      </w:r>
    </w:p>
    <w:p w14:paraId="4F68DE7C" w14:textId="77777777" w:rsidR="00742D3D" w:rsidRDefault="00742D3D" w:rsidP="00F04877">
      <w:pPr>
        <w:pStyle w:val="KeinLeerraum"/>
        <w:rPr>
          <w:lang w:eastAsia="de-DE"/>
        </w:rPr>
      </w:pPr>
    </w:p>
    <w:p w14:paraId="052C2599" w14:textId="77777777" w:rsidR="00F04877" w:rsidRPr="00F04877" w:rsidRDefault="00F04877" w:rsidP="00F04877">
      <w:pPr>
        <w:pStyle w:val="KeinLeerraum"/>
        <w:rPr>
          <w:lang w:eastAsia="de-DE"/>
        </w:rPr>
      </w:pPr>
      <w:r w:rsidRPr="00F04877">
        <w:rPr>
          <w:lang w:eastAsia="de-DE"/>
        </w:rPr>
        <w:t xml:space="preserve">5. Im Falle des Rücktritts oder Nichtinanspruchnahme des oder der gebuchten Zimmer bleibt der Anspruch des BHB auf Bezahlung des vereinbarten Aufenthaltspreises einschließlich des Verpflegungsanteils und der Entgelte für Zusatzleistungen, bestehen. </w:t>
      </w:r>
    </w:p>
    <w:p w14:paraId="09AB1D4D" w14:textId="77777777" w:rsidR="00742D3D" w:rsidRDefault="00742D3D" w:rsidP="00F04877">
      <w:pPr>
        <w:pStyle w:val="KeinLeerraum"/>
        <w:rPr>
          <w:lang w:eastAsia="de-DE"/>
        </w:rPr>
      </w:pPr>
    </w:p>
    <w:p w14:paraId="048FC7BA" w14:textId="77777777" w:rsidR="00F04877" w:rsidRPr="00F04877" w:rsidRDefault="00F04877" w:rsidP="00F04877">
      <w:pPr>
        <w:pStyle w:val="KeinLeerraum"/>
        <w:rPr>
          <w:lang w:eastAsia="de-DE"/>
        </w:rPr>
      </w:pPr>
      <w:r w:rsidRPr="00F04877">
        <w:rPr>
          <w:lang w:eastAsia="de-DE"/>
        </w:rPr>
        <w:t>6. Der BHB hat sich eine anderweitige Belegung und, soweit dies nicht möglich ist, ersparte Aufwendungen anrechnen zu lassen. Nach der von der Rechtsprechung anerkannten Prozentsätzen für die Bemessung ersparter Aufwendungen, hat der Gast, bzw. der Besteller (Auftraggebe</w:t>
      </w:r>
      <w:r>
        <w:rPr>
          <w:lang w:eastAsia="de-DE"/>
        </w:rPr>
        <w:t xml:space="preserve">r) an den Beherbergungsbetrieb </w:t>
      </w:r>
      <w:r w:rsidRPr="00F04877">
        <w:rPr>
          <w:lang w:eastAsia="de-DE"/>
        </w:rPr>
        <w:t>die folgenden Beiträge zu bezahlen, jeweils bezogen auf den gesamten Preis der Unterkunftsleistungen (einschl. aller Nebenkosten), jedoch ohne Berücksichtigung etwaiger öffentlicher Abgaben, wie Kurtaxe.</w:t>
      </w:r>
    </w:p>
    <w:p w14:paraId="1AEDD941" w14:textId="77777777" w:rsidR="00F04877" w:rsidRPr="00F04877" w:rsidRDefault="00F04877" w:rsidP="00F04877">
      <w:pPr>
        <w:pStyle w:val="KeinLeerraum"/>
        <w:rPr>
          <w:lang w:eastAsia="de-DE"/>
        </w:rPr>
      </w:pPr>
      <w:r w:rsidRPr="00F04877">
        <w:rPr>
          <w:lang w:eastAsia="de-DE"/>
        </w:rPr>
        <w:t> </w:t>
      </w:r>
    </w:p>
    <w:p w14:paraId="31B44C4F" w14:textId="77777777" w:rsidR="00665DAC" w:rsidRPr="00F90278" w:rsidRDefault="00665DAC" w:rsidP="00F04877">
      <w:pPr>
        <w:pStyle w:val="KeinLeerraum"/>
        <w:rPr>
          <w:b/>
          <w:i/>
          <w:lang w:eastAsia="de-DE"/>
        </w:rPr>
      </w:pPr>
      <w:r w:rsidRPr="00F90278">
        <w:rPr>
          <w:b/>
          <w:i/>
          <w:lang w:eastAsia="de-DE"/>
        </w:rPr>
        <w:t xml:space="preserve">Stornierungsbedingungen: </w:t>
      </w:r>
    </w:p>
    <w:p w14:paraId="6CE0474A" w14:textId="77777777" w:rsidR="00A43F24" w:rsidRDefault="00A43F24" w:rsidP="00F04877">
      <w:pPr>
        <w:pStyle w:val="KeinLeerraum"/>
        <w:rPr>
          <w:lang w:eastAsia="de-DE"/>
        </w:rPr>
      </w:pPr>
      <w:r>
        <w:rPr>
          <w:lang w:eastAsia="de-DE"/>
        </w:rPr>
        <w:t>Einzel Anreisenden:</w:t>
      </w:r>
    </w:p>
    <w:p w14:paraId="731BE4DB" w14:textId="6D3F773C" w:rsidR="00F04877" w:rsidRDefault="00F04877" w:rsidP="00F04877">
      <w:pPr>
        <w:pStyle w:val="KeinLeerraum"/>
        <w:rPr>
          <w:lang w:eastAsia="de-DE"/>
        </w:rPr>
      </w:pPr>
      <w:r>
        <w:rPr>
          <w:lang w:eastAsia="de-DE"/>
        </w:rPr>
        <w:t xml:space="preserve">Bei </w:t>
      </w:r>
      <w:r w:rsidRPr="008B00BD">
        <w:rPr>
          <w:b/>
          <w:lang w:eastAsia="de-DE"/>
        </w:rPr>
        <w:t>Nicht</w:t>
      </w:r>
      <w:r>
        <w:rPr>
          <w:lang w:eastAsia="de-DE"/>
        </w:rPr>
        <w:t xml:space="preserve"> </w:t>
      </w:r>
      <w:r w:rsidR="00665DAC">
        <w:rPr>
          <w:lang w:eastAsia="de-DE"/>
        </w:rPr>
        <w:t xml:space="preserve">kostenfreie </w:t>
      </w:r>
      <w:r w:rsidR="00E958C1">
        <w:rPr>
          <w:lang w:eastAsia="de-DE"/>
        </w:rPr>
        <w:t>stornier</w:t>
      </w:r>
      <w:r w:rsidR="00665DAC">
        <w:rPr>
          <w:lang w:eastAsia="de-DE"/>
        </w:rPr>
        <w:t xml:space="preserve">bare Buchungen, ist bis </w:t>
      </w:r>
      <w:r w:rsidR="00E958C1">
        <w:rPr>
          <w:lang w:eastAsia="de-DE"/>
        </w:rPr>
        <w:t>14</w:t>
      </w:r>
      <w:r w:rsidR="00665DAC">
        <w:rPr>
          <w:lang w:eastAsia="de-DE"/>
        </w:rPr>
        <w:t xml:space="preserve"> Tage vor Anreise </w:t>
      </w:r>
      <w:r w:rsidR="00D72A3E">
        <w:rPr>
          <w:lang w:eastAsia="de-DE"/>
        </w:rPr>
        <w:t>50</w:t>
      </w:r>
      <w:r w:rsidR="00665DAC">
        <w:rPr>
          <w:lang w:eastAsia="de-DE"/>
        </w:rPr>
        <w:t>% verschuldet.</w:t>
      </w:r>
    </w:p>
    <w:p w14:paraId="102792E2" w14:textId="77777777" w:rsidR="00665DAC" w:rsidRDefault="00665DAC" w:rsidP="00F04877">
      <w:pPr>
        <w:pStyle w:val="KeinLeerraum"/>
        <w:rPr>
          <w:lang w:eastAsia="de-DE"/>
        </w:rPr>
      </w:pPr>
      <w:r>
        <w:rPr>
          <w:lang w:eastAsia="de-DE"/>
        </w:rPr>
        <w:t>Bei Spätere Stornierung ist den Gesamtpreis verschuldet ohne Kurtaxe.</w:t>
      </w:r>
    </w:p>
    <w:p w14:paraId="593A9C2D" w14:textId="77777777" w:rsidR="00665DAC" w:rsidRDefault="00665DAC" w:rsidP="00F04877">
      <w:pPr>
        <w:pStyle w:val="KeinLeerraum"/>
        <w:rPr>
          <w:lang w:eastAsia="de-DE"/>
        </w:rPr>
      </w:pPr>
    </w:p>
    <w:p w14:paraId="38864D67" w14:textId="61948D4D" w:rsidR="00665DAC" w:rsidRDefault="008B00BD" w:rsidP="00F04877">
      <w:pPr>
        <w:pStyle w:val="KeinLeerraum"/>
        <w:rPr>
          <w:lang w:eastAsia="de-DE"/>
        </w:rPr>
      </w:pPr>
      <w:r>
        <w:rPr>
          <w:lang w:eastAsia="de-DE"/>
        </w:rPr>
        <w:t xml:space="preserve">Bei </w:t>
      </w:r>
      <w:r w:rsidRPr="008B00BD">
        <w:rPr>
          <w:b/>
          <w:lang w:eastAsia="de-DE"/>
        </w:rPr>
        <w:t>kostenfrei</w:t>
      </w:r>
      <w:r>
        <w:rPr>
          <w:lang w:eastAsia="de-DE"/>
        </w:rPr>
        <w:t xml:space="preserve"> Stornier bare Buchungen ist es Möglich 24 Stunden vor Anreise Kostenfrei zu Stornieren.</w:t>
      </w:r>
      <w:r w:rsidR="00E958C1">
        <w:rPr>
          <w:lang w:eastAsia="de-DE"/>
        </w:rPr>
        <w:t xml:space="preserve"> Innerhalb 24 Stunden ist die Gesamtsumme zu Zahlen ohne Kurtaxe.</w:t>
      </w:r>
    </w:p>
    <w:p w14:paraId="13544735" w14:textId="77777777" w:rsidR="008B00BD" w:rsidRDefault="008B00BD" w:rsidP="00F04877">
      <w:pPr>
        <w:pStyle w:val="KeinLeerraum"/>
        <w:rPr>
          <w:lang w:eastAsia="de-DE"/>
        </w:rPr>
      </w:pPr>
    </w:p>
    <w:p w14:paraId="233C671D" w14:textId="77777777" w:rsidR="008B00BD" w:rsidRDefault="008B00BD" w:rsidP="00F04877">
      <w:pPr>
        <w:pStyle w:val="KeinLeerraum"/>
        <w:rPr>
          <w:lang w:eastAsia="de-DE"/>
        </w:rPr>
      </w:pPr>
      <w:r>
        <w:rPr>
          <w:lang w:eastAsia="de-DE"/>
        </w:rPr>
        <w:t xml:space="preserve">Für Gruppen sind die Stornierungsbedingungen </w:t>
      </w:r>
      <w:r w:rsidR="00742D3D">
        <w:rPr>
          <w:lang w:eastAsia="de-DE"/>
        </w:rPr>
        <w:t xml:space="preserve">auf Anfrage erhältlich. </w:t>
      </w:r>
    </w:p>
    <w:p w14:paraId="5F4C997A" w14:textId="77777777" w:rsidR="008B00BD" w:rsidRDefault="008B00BD" w:rsidP="00F04877">
      <w:pPr>
        <w:pStyle w:val="KeinLeerraum"/>
        <w:rPr>
          <w:lang w:eastAsia="de-DE"/>
        </w:rPr>
      </w:pPr>
    </w:p>
    <w:p w14:paraId="18A8C446" w14:textId="77777777" w:rsidR="008B00BD" w:rsidRDefault="008B00BD" w:rsidP="00F04877">
      <w:pPr>
        <w:pStyle w:val="KeinLeerraum"/>
        <w:rPr>
          <w:lang w:eastAsia="de-DE"/>
        </w:rPr>
      </w:pPr>
    </w:p>
    <w:p w14:paraId="1D7E7AF0" w14:textId="60843127" w:rsidR="00615040" w:rsidRPr="00F04877" w:rsidRDefault="00F04877" w:rsidP="00D72A3E">
      <w:pPr>
        <w:pStyle w:val="KeinLeerraum"/>
      </w:pPr>
      <w:r w:rsidRPr="00F04877">
        <w:rPr>
          <w:lang w:eastAsia="de-DE"/>
        </w:rPr>
        <w:t xml:space="preserve">7. </w:t>
      </w:r>
      <w:r w:rsidR="00742D3D" w:rsidRPr="00F04877">
        <w:rPr>
          <w:lang w:eastAsia="de-DE"/>
        </w:rPr>
        <w:t>Reservierte</w:t>
      </w:r>
      <w:r w:rsidRPr="00F04877">
        <w:rPr>
          <w:lang w:eastAsia="de-DE"/>
        </w:rPr>
        <w:t xml:space="preserve"> Zimmer </w:t>
      </w:r>
      <w:r w:rsidR="00742D3D" w:rsidRPr="00F04877">
        <w:rPr>
          <w:lang w:eastAsia="de-DE"/>
        </w:rPr>
        <w:t>stehen dem</w:t>
      </w:r>
      <w:r w:rsidR="00742D3D">
        <w:rPr>
          <w:lang w:eastAsia="de-DE"/>
        </w:rPr>
        <w:t xml:space="preserve"> Gast ab 15</w:t>
      </w:r>
      <w:r w:rsidRPr="00F04877">
        <w:rPr>
          <w:lang w:eastAsia="de-DE"/>
        </w:rPr>
        <w:t>.00 Uhr zu Verf</w:t>
      </w:r>
      <w:r w:rsidR="00742D3D">
        <w:rPr>
          <w:lang w:eastAsia="de-DE"/>
        </w:rPr>
        <w:t>ügung. Soll die Anreise nach 18:</w:t>
      </w:r>
      <w:r w:rsidRPr="00F04877">
        <w:rPr>
          <w:lang w:eastAsia="de-DE"/>
        </w:rPr>
        <w:t xml:space="preserve">00 Uhr erfolgen, wird um entsprechende Nachricht gebeten. </w:t>
      </w:r>
      <w:r w:rsidR="00E958C1">
        <w:rPr>
          <w:lang w:eastAsia="de-DE"/>
        </w:rPr>
        <w:t xml:space="preserve">Anreise ist möglich bis 20.00 Uhr. </w:t>
      </w:r>
      <w:r w:rsidRPr="00F04877">
        <w:rPr>
          <w:lang w:eastAsia="de-DE"/>
        </w:rPr>
        <w:t xml:space="preserve">Am Abreisetag </w:t>
      </w:r>
      <w:r w:rsidR="00E958C1">
        <w:rPr>
          <w:lang w:eastAsia="de-DE"/>
        </w:rPr>
        <w:t>ist das</w:t>
      </w:r>
      <w:r w:rsidRPr="00F04877">
        <w:rPr>
          <w:lang w:eastAsia="de-DE"/>
        </w:rPr>
        <w:t xml:space="preserve"> Zimmer bis </w:t>
      </w:r>
      <w:r w:rsidR="00742D3D">
        <w:rPr>
          <w:lang w:eastAsia="de-DE"/>
        </w:rPr>
        <w:t>11:00</w:t>
      </w:r>
      <w:r w:rsidRPr="00F04877">
        <w:rPr>
          <w:lang w:eastAsia="de-DE"/>
        </w:rPr>
        <w:t xml:space="preserve"> Uhr zu räumen.  </w:t>
      </w:r>
    </w:p>
    <w:sectPr w:rsidR="00615040" w:rsidRPr="00F0487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877"/>
    <w:rsid w:val="00284A64"/>
    <w:rsid w:val="003B6778"/>
    <w:rsid w:val="00615040"/>
    <w:rsid w:val="00665DAC"/>
    <w:rsid w:val="00742D3D"/>
    <w:rsid w:val="008B00BD"/>
    <w:rsid w:val="00A14429"/>
    <w:rsid w:val="00A43F24"/>
    <w:rsid w:val="00BA399F"/>
    <w:rsid w:val="00D72A3E"/>
    <w:rsid w:val="00E958C1"/>
    <w:rsid w:val="00EE126B"/>
    <w:rsid w:val="00F04877"/>
    <w:rsid w:val="00F902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6AAE3"/>
  <w15:chartTrackingRefBased/>
  <w15:docId w15:val="{A9B2DA7E-3D8D-4277-877D-DDB982C20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04877"/>
    <w:pPr>
      <w:spacing w:after="0" w:line="240" w:lineRule="auto"/>
    </w:pPr>
  </w:style>
  <w:style w:type="paragraph" w:styleId="Sprechblasentext">
    <w:name w:val="Balloon Text"/>
    <w:basedOn w:val="Standard"/>
    <w:link w:val="SprechblasentextZchn"/>
    <w:uiPriority w:val="99"/>
    <w:semiHidden/>
    <w:unhideWhenUsed/>
    <w:rsid w:val="00742D3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42D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998626">
      <w:bodyDiv w:val="1"/>
      <w:marLeft w:val="0"/>
      <w:marRight w:val="0"/>
      <w:marTop w:val="0"/>
      <w:marBottom w:val="0"/>
      <w:divBdr>
        <w:top w:val="none" w:sz="0" w:space="0" w:color="auto"/>
        <w:left w:val="none" w:sz="0" w:space="0" w:color="auto"/>
        <w:bottom w:val="none" w:sz="0" w:space="0" w:color="auto"/>
        <w:right w:val="none" w:sz="0" w:space="0" w:color="auto"/>
      </w:divBdr>
      <w:divsChild>
        <w:div w:id="1363895205">
          <w:marLeft w:val="0"/>
          <w:marRight w:val="0"/>
          <w:marTop w:val="0"/>
          <w:marBottom w:val="0"/>
          <w:divBdr>
            <w:top w:val="none" w:sz="0" w:space="0" w:color="auto"/>
            <w:left w:val="none" w:sz="0" w:space="0" w:color="auto"/>
            <w:bottom w:val="none" w:sz="0" w:space="0" w:color="auto"/>
            <w:right w:val="none" w:sz="0" w:space="0" w:color="auto"/>
          </w:divBdr>
        </w:div>
        <w:div w:id="1617254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390</Words>
  <Characters>2460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Engela Abels</dc:creator>
  <cp:keywords/>
  <dc:description/>
  <cp:lastModifiedBy>Engela Abels</cp:lastModifiedBy>
  <cp:revision>2</cp:revision>
  <cp:lastPrinted>2017-01-04T18:27:00Z</cp:lastPrinted>
  <dcterms:created xsi:type="dcterms:W3CDTF">2024-04-22T08:44:00Z</dcterms:created>
  <dcterms:modified xsi:type="dcterms:W3CDTF">2024-04-22T08:44:00Z</dcterms:modified>
</cp:coreProperties>
</file>